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contextualSpacing/>
        <w:jc w:val="left"/>
        <w:rPr>
          <w:rFonts w:ascii="仿宋" w:hAnsi="仿宋" w:eastAsia="仿宋" w:cs="仿宋_GB2312"/>
          <w:sz w:val="28"/>
        </w:rPr>
      </w:pPr>
      <w:r>
        <w:rPr>
          <w:rFonts w:hint="eastAsia" w:ascii="仿宋" w:hAnsi="仿宋" w:eastAsia="仿宋" w:cs="仿宋_GB2312"/>
          <w:sz w:val="28"/>
        </w:rPr>
        <w:t>附件2：</w:t>
      </w:r>
    </w:p>
    <w:p>
      <w:pPr>
        <w:topLinePunct/>
        <w:spacing w:line="560" w:lineRule="exact"/>
        <w:contextualSpacing/>
        <w:jc w:val="left"/>
        <w:rPr>
          <w:rFonts w:ascii="仿宋" w:hAnsi="仿宋" w:eastAsia="仿宋" w:cs="仿宋_GB2312"/>
          <w:sz w:val="28"/>
        </w:rPr>
      </w:pPr>
    </w:p>
    <w:p>
      <w:pPr>
        <w:spacing w:line="560" w:lineRule="exact"/>
        <w:jc w:val="center"/>
        <w:rPr>
          <w:rFonts w:ascii="仿宋" w:hAnsi="仿宋" w:eastAsia="仿宋" w:cs="方正小标宋简体"/>
          <w:b/>
          <w:sz w:val="32"/>
        </w:rPr>
      </w:pPr>
      <w:r>
        <w:rPr>
          <w:rFonts w:hint="eastAsia" w:ascii="仿宋" w:hAnsi="仿宋" w:eastAsia="仿宋" w:cs="方正小标宋简体"/>
          <w:b/>
          <w:sz w:val="32"/>
        </w:rPr>
        <w:t>中共南通市委党校</w:t>
      </w:r>
      <w:r>
        <w:rPr>
          <w:rFonts w:hint="eastAsia" w:ascii="仿宋" w:hAnsi="仿宋" w:eastAsia="仿宋" w:cs="方正小标宋简体"/>
          <w:b/>
          <w:sz w:val="32"/>
          <w:lang w:eastAsia="zh-CN"/>
        </w:rPr>
        <w:t>党性教育主题馆</w:t>
      </w:r>
      <w:r>
        <w:rPr>
          <w:rFonts w:hint="eastAsia" w:ascii="仿宋" w:hAnsi="仿宋" w:eastAsia="仿宋" w:cs="方正小标宋简体"/>
          <w:b/>
          <w:sz w:val="32"/>
        </w:rPr>
        <w:t>项目</w:t>
      </w:r>
      <w:r>
        <w:rPr>
          <w:rFonts w:hint="eastAsia" w:ascii="仿宋" w:hAnsi="仿宋" w:eastAsia="仿宋" w:cs="方正小标宋简体"/>
          <w:b/>
          <w:color w:val="auto"/>
          <w:sz w:val="32"/>
          <w:lang w:val="en-US" w:eastAsia="zh-CN"/>
        </w:rPr>
        <w:t>建设</w:t>
      </w:r>
      <w:r>
        <w:rPr>
          <w:rFonts w:hint="eastAsia" w:ascii="仿宋" w:hAnsi="仿宋" w:eastAsia="仿宋" w:cs="方正小标宋简体"/>
          <w:b/>
          <w:color w:val="auto"/>
          <w:sz w:val="32"/>
        </w:rPr>
        <w:t>方</w:t>
      </w:r>
      <w:r>
        <w:rPr>
          <w:rFonts w:hint="eastAsia" w:ascii="仿宋" w:hAnsi="仿宋" w:eastAsia="仿宋" w:cs="方正小标宋简体"/>
          <w:b/>
          <w:sz w:val="32"/>
        </w:rPr>
        <w:t>案征集活动应征作品创作者著作权确认书</w:t>
      </w:r>
    </w:p>
    <w:p>
      <w:pPr>
        <w:topLinePunct/>
        <w:spacing w:line="560" w:lineRule="exact"/>
        <w:contextualSpacing/>
        <w:jc w:val="center"/>
        <w:rPr>
          <w:rFonts w:ascii="仿宋" w:hAnsi="仿宋" w:eastAsia="仿宋" w:cs="方正小标宋简体"/>
          <w:sz w:val="24"/>
        </w:rPr>
      </w:pPr>
    </w:p>
    <w:p>
      <w:pPr>
        <w:topLinePunct/>
        <w:spacing w:line="560" w:lineRule="exact"/>
        <w:ind w:firstLine="560" w:firstLineChars="200"/>
        <w:contextualSpacing/>
        <w:rPr>
          <w:rFonts w:ascii="仿宋" w:hAnsi="仿宋" w:eastAsia="仿宋" w:cs="仿宋_GB2312"/>
          <w:color w:val="auto"/>
          <w:sz w:val="28"/>
        </w:rPr>
      </w:pPr>
      <w:r>
        <w:rPr>
          <w:rFonts w:hint="eastAsia" w:ascii="仿宋" w:hAnsi="仿宋" w:eastAsia="仿宋" w:cs="仿宋_GB2312"/>
          <w:sz w:val="28"/>
        </w:rPr>
        <w:t>应征投稿的中共南通市委党校</w:t>
      </w:r>
      <w:r>
        <w:rPr>
          <w:rFonts w:hint="eastAsia" w:ascii="仿宋" w:hAnsi="仿宋" w:eastAsia="仿宋" w:cs="仿宋_GB2312"/>
          <w:sz w:val="28"/>
          <w:lang w:eastAsia="zh-CN"/>
        </w:rPr>
        <w:t>党性教育主题馆</w:t>
      </w:r>
      <w:r>
        <w:rPr>
          <w:rFonts w:hint="eastAsia" w:ascii="仿宋" w:hAnsi="仿宋" w:eastAsia="仿宋" w:cs="仿宋_GB2312"/>
          <w:color w:val="auto"/>
          <w:sz w:val="28"/>
          <w:lang w:eastAsia="zh-CN"/>
        </w:rPr>
        <w:t>项目</w:t>
      </w:r>
      <w:r>
        <w:rPr>
          <w:rFonts w:hint="eastAsia" w:ascii="仿宋" w:hAnsi="仿宋" w:eastAsia="仿宋" w:cs="仿宋_GB2312"/>
          <w:color w:val="auto"/>
          <w:sz w:val="28"/>
          <w:lang w:val="en-US" w:eastAsia="zh-CN"/>
        </w:rPr>
        <w:t>建设</w:t>
      </w:r>
      <w:r>
        <w:rPr>
          <w:rFonts w:hint="eastAsia" w:ascii="仿宋" w:hAnsi="仿宋" w:eastAsia="仿宋" w:cs="仿宋_GB2312"/>
          <w:color w:val="auto"/>
          <w:sz w:val="28"/>
        </w:rPr>
        <w:t>方案是受中共南通市委党校通过公告征稿而创作的作品。根据《中华人民共和国著作权法》以及中共南通市委党校</w:t>
      </w:r>
      <w:r>
        <w:rPr>
          <w:rFonts w:hint="eastAsia" w:ascii="仿宋" w:hAnsi="仿宋" w:eastAsia="仿宋" w:cs="仿宋_GB2312"/>
          <w:color w:val="auto"/>
          <w:sz w:val="28"/>
          <w:lang w:eastAsia="zh-CN"/>
        </w:rPr>
        <w:t>党性教育主题馆项目</w:t>
      </w:r>
      <w:r>
        <w:rPr>
          <w:rFonts w:hint="eastAsia" w:ascii="仿宋" w:hAnsi="仿宋" w:eastAsia="仿宋" w:cs="仿宋_GB2312"/>
          <w:color w:val="auto"/>
          <w:sz w:val="28"/>
          <w:lang w:val="en-US" w:eastAsia="zh-CN"/>
        </w:rPr>
        <w:t>建设</w:t>
      </w:r>
      <w:r>
        <w:rPr>
          <w:rFonts w:hint="eastAsia" w:ascii="仿宋" w:hAnsi="仿宋" w:eastAsia="仿宋" w:cs="仿宋_GB2312"/>
          <w:color w:val="auto"/>
          <w:sz w:val="28"/>
        </w:rPr>
        <w:t>方案征集工作的规定，本人应当根据中共南通市委党校公开征稿中关于</w:t>
      </w:r>
      <w:r>
        <w:rPr>
          <w:rFonts w:hint="eastAsia" w:ascii="仿宋" w:hAnsi="仿宋" w:eastAsia="仿宋" w:cs="仿宋_GB2312"/>
          <w:color w:val="auto"/>
          <w:sz w:val="28"/>
          <w:lang w:eastAsia="zh-CN"/>
        </w:rPr>
        <w:t>党性教育主题馆项目</w:t>
      </w:r>
      <w:r>
        <w:rPr>
          <w:rFonts w:hint="eastAsia" w:ascii="仿宋" w:hAnsi="仿宋" w:eastAsia="仿宋" w:cs="仿宋_GB2312"/>
          <w:color w:val="auto"/>
          <w:sz w:val="28"/>
          <w:lang w:val="en-US" w:eastAsia="zh-CN"/>
        </w:rPr>
        <w:t>建设</w:t>
      </w:r>
      <w:r>
        <w:rPr>
          <w:rFonts w:hint="eastAsia" w:ascii="仿宋" w:hAnsi="仿宋" w:eastAsia="仿宋" w:cs="仿宋_GB2312"/>
          <w:color w:val="auto"/>
          <w:sz w:val="28"/>
        </w:rPr>
        <w:t>方案要求</w:t>
      </w:r>
      <w:r>
        <w:rPr>
          <w:rFonts w:hint="eastAsia" w:ascii="仿宋" w:hAnsi="仿宋" w:eastAsia="仿宋" w:cs="仿宋_GB2312"/>
          <w:color w:val="auto"/>
          <w:sz w:val="28"/>
          <w:lang w:val="en-US" w:eastAsia="zh-CN"/>
        </w:rPr>
        <w:t>创作</w:t>
      </w:r>
      <w:r>
        <w:rPr>
          <w:rFonts w:hint="eastAsia" w:ascii="仿宋" w:hAnsi="仿宋" w:eastAsia="仿宋" w:cs="仿宋_GB2312"/>
          <w:color w:val="auto"/>
          <w:sz w:val="28"/>
        </w:rPr>
        <w:t>作品。入围</w:t>
      </w:r>
      <w:r>
        <w:rPr>
          <w:rFonts w:hint="eastAsia" w:ascii="仿宋" w:hAnsi="仿宋" w:eastAsia="仿宋" w:cs="仿宋_GB2312"/>
          <w:color w:val="auto"/>
          <w:sz w:val="28"/>
          <w:lang w:eastAsia="zh-CN"/>
        </w:rPr>
        <w:t>党性教育主题馆项目</w:t>
      </w:r>
      <w:r>
        <w:rPr>
          <w:rFonts w:hint="eastAsia" w:ascii="仿宋" w:hAnsi="仿宋" w:eastAsia="仿宋" w:cs="仿宋_GB2312"/>
          <w:color w:val="auto"/>
          <w:sz w:val="28"/>
          <w:lang w:val="en-US" w:eastAsia="zh-CN"/>
        </w:rPr>
        <w:t>建设</w:t>
      </w:r>
      <w:r>
        <w:rPr>
          <w:rFonts w:hint="eastAsia" w:ascii="仿宋" w:hAnsi="仿宋" w:eastAsia="仿宋" w:cs="仿宋_GB2312"/>
          <w:color w:val="auto"/>
          <w:sz w:val="28"/>
        </w:rPr>
        <w:t>方案作品的著作权人为中共南通市委党校，其著作权属于中共南通市委党校所有，本人不享</w:t>
      </w:r>
      <w:r>
        <w:rPr>
          <w:rFonts w:hint="eastAsia" w:ascii="仿宋" w:hAnsi="仿宋" w:eastAsia="仿宋" w:cs="仿宋_GB2312"/>
          <w:sz w:val="28"/>
        </w:rPr>
        <w:t>有作品的著作权。依照《中华人民</w:t>
      </w:r>
      <w:r>
        <w:rPr>
          <w:rFonts w:hint="eastAsia" w:ascii="仿宋" w:hAnsi="仿宋" w:eastAsia="仿宋" w:cs="仿宋_GB2312"/>
          <w:color w:val="auto"/>
          <w:sz w:val="28"/>
        </w:rPr>
        <w:t>共和国著作权法》的规定以及本人接受中共南通市委党校</w:t>
      </w:r>
      <w:r>
        <w:rPr>
          <w:rFonts w:hint="eastAsia" w:ascii="仿宋" w:hAnsi="仿宋" w:eastAsia="仿宋" w:cs="仿宋_GB2312"/>
          <w:color w:val="auto"/>
          <w:sz w:val="28"/>
          <w:lang w:eastAsia="zh-CN"/>
        </w:rPr>
        <w:t>党性教育主题馆</w:t>
      </w:r>
      <w:r>
        <w:rPr>
          <w:rFonts w:hint="eastAsia" w:ascii="仿宋" w:hAnsi="仿宋" w:eastAsia="仿宋" w:cs="仿宋_GB2312"/>
          <w:color w:val="auto"/>
          <w:sz w:val="28"/>
        </w:rPr>
        <w:t>项目</w:t>
      </w:r>
      <w:r>
        <w:rPr>
          <w:rFonts w:hint="eastAsia" w:ascii="仿宋" w:hAnsi="仿宋" w:eastAsia="仿宋" w:cs="仿宋_GB2312"/>
          <w:color w:val="auto"/>
          <w:sz w:val="28"/>
          <w:lang w:val="en-US" w:eastAsia="zh-CN"/>
        </w:rPr>
        <w:t>建设</w:t>
      </w:r>
      <w:r>
        <w:rPr>
          <w:rFonts w:hint="eastAsia" w:ascii="仿宋" w:hAnsi="仿宋" w:eastAsia="仿宋" w:cs="仿宋_GB2312"/>
          <w:color w:val="auto"/>
          <w:sz w:val="28"/>
        </w:rPr>
        <w:t>方案征集公告中的规定，同意本人被征集的作品可以在适当时间、通过适当方式公布作品</w:t>
      </w:r>
      <w:r>
        <w:rPr>
          <w:rFonts w:hint="eastAsia" w:ascii="仿宋" w:hAnsi="仿宋" w:eastAsia="仿宋" w:cs="仿宋_GB2312"/>
          <w:color w:val="auto"/>
          <w:sz w:val="28"/>
          <w:lang w:val="en-US" w:eastAsia="zh-CN"/>
        </w:rPr>
        <w:t>创作</w:t>
      </w:r>
      <w:r>
        <w:rPr>
          <w:rFonts w:hint="eastAsia" w:ascii="仿宋" w:hAnsi="仿宋" w:eastAsia="仿宋" w:cs="仿宋_GB2312"/>
          <w:color w:val="auto"/>
          <w:sz w:val="28"/>
        </w:rPr>
        <w:t>始创者的姓名，并根据征集公告的规定对入围作品和最终选定作品的</w:t>
      </w:r>
      <w:r>
        <w:rPr>
          <w:rFonts w:hint="eastAsia" w:ascii="仿宋" w:hAnsi="仿宋" w:eastAsia="仿宋" w:cs="仿宋_GB2312"/>
          <w:color w:val="auto"/>
          <w:sz w:val="28"/>
          <w:lang w:val="en-US" w:eastAsia="zh-CN"/>
        </w:rPr>
        <w:t>创作</w:t>
      </w:r>
      <w:r>
        <w:rPr>
          <w:rFonts w:hint="eastAsia" w:ascii="仿宋" w:hAnsi="仿宋" w:eastAsia="仿宋" w:cs="仿宋_GB2312"/>
          <w:color w:val="auto"/>
          <w:sz w:val="28"/>
        </w:rPr>
        <w:t>者予以奖励。</w:t>
      </w:r>
    </w:p>
    <w:p>
      <w:pPr>
        <w:topLinePunct/>
        <w:spacing w:line="560" w:lineRule="exact"/>
        <w:contextualSpacing/>
        <w:rPr>
          <w:rFonts w:ascii="仿宋" w:hAnsi="仿宋" w:eastAsia="仿宋" w:cs="仿宋_GB2312"/>
          <w:kern w:val="0"/>
          <w:sz w:val="28"/>
        </w:rPr>
      </w:pPr>
    </w:p>
    <w:p>
      <w:pPr>
        <w:wordWrap w:val="0"/>
        <w:topLinePunct/>
        <w:spacing w:line="560" w:lineRule="exact"/>
        <w:contextualSpacing/>
        <w:rPr>
          <w:rFonts w:ascii="仿宋" w:hAnsi="仿宋" w:eastAsia="仿宋" w:cs="仿宋_GB2312"/>
          <w:kern w:val="0"/>
          <w:sz w:val="28"/>
        </w:rPr>
      </w:pPr>
    </w:p>
    <w:p>
      <w:pPr>
        <w:wordWrap w:val="0"/>
        <w:topLinePunct/>
        <w:spacing w:line="560" w:lineRule="exact"/>
        <w:contextualSpacing/>
        <w:jc w:val="right"/>
        <w:rPr>
          <w:rFonts w:ascii="仿宋" w:hAnsi="仿宋" w:eastAsia="仿宋" w:cs="仿宋_GB2312"/>
          <w:kern w:val="0"/>
          <w:sz w:val="28"/>
        </w:rPr>
      </w:pPr>
      <w:r>
        <w:rPr>
          <w:rFonts w:hint="eastAsia" w:ascii="仿宋" w:hAnsi="仿宋" w:eastAsia="仿宋" w:cs="仿宋_GB2312"/>
          <w:kern w:val="0"/>
          <w:sz w:val="28"/>
        </w:rPr>
        <w:t>被征稿人签字</w:t>
      </w:r>
      <w:r>
        <w:rPr>
          <w:rFonts w:ascii="仿宋" w:hAnsi="仿宋" w:eastAsia="仿宋" w:cs="仿宋_GB2312"/>
          <w:kern w:val="0"/>
          <w:sz w:val="28"/>
        </w:rPr>
        <w:t>(</w:t>
      </w:r>
      <w:r>
        <w:rPr>
          <w:rFonts w:hint="eastAsia" w:ascii="仿宋" w:hAnsi="仿宋" w:eastAsia="仿宋" w:cs="仿宋_GB2312"/>
          <w:kern w:val="0"/>
          <w:sz w:val="28"/>
        </w:rPr>
        <w:t>签章</w:t>
      </w:r>
      <w:r>
        <w:rPr>
          <w:rFonts w:ascii="仿宋" w:hAnsi="仿宋" w:eastAsia="仿宋" w:cs="仿宋_GB2312"/>
          <w:kern w:val="0"/>
          <w:sz w:val="28"/>
        </w:rPr>
        <w:t>)</w:t>
      </w:r>
      <w:r>
        <w:rPr>
          <w:rFonts w:hint="eastAsia" w:ascii="仿宋" w:hAnsi="仿宋" w:eastAsia="仿宋" w:cs="仿宋_GB2312"/>
          <w:kern w:val="0"/>
          <w:sz w:val="28"/>
        </w:rPr>
        <w:t xml:space="preserve">：               </w:t>
      </w:r>
    </w:p>
    <w:p>
      <w:pPr>
        <w:topLinePunct/>
        <w:spacing w:line="560" w:lineRule="exact"/>
        <w:ind w:firstLine="4200" w:firstLineChars="1500"/>
        <w:contextualSpacing/>
        <w:jc w:val="right"/>
        <w:rPr>
          <w:rFonts w:ascii="仿宋" w:hAnsi="仿宋" w:eastAsia="仿宋" w:cs="仿宋_GB2312"/>
          <w:kern w:val="0"/>
          <w:sz w:val="28"/>
        </w:rPr>
      </w:pPr>
      <w:r>
        <w:rPr>
          <w:rFonts w:hint="eastAsia" w:ascii="仿宋" w:hAnsi="仿宋" w:eastAsia="仿宋" w:cs="仿宋_GB2312"/>
          <w:kern w:val="0"/>
          <w:sz w:val="28"/>
        </w:rPr>
        <w:t>日期：     年</w:t>
      </w:r>
      <w:r>
        <w:rPr>
          <w:rFonts w:ascii="仿宋" w:hAnsi="仿宋" w:eastAsia="仿宋" w:cs="仿宋_GB2312"/>
          <w:kern w:val="0"/>
          <w:sz w:val="28"/>
        </w:rPr>
        <w:t xml:space="preserve">  </w:t>
      </w:r>
      <w:r>
        <w:rPr>
          <w:rFonts w:hint="eastAsia" w:ascii="仿宋" w:hAnsi="仿宋" w:eastAsia="仿宋" w:cs="仿宋_GB2312"/>
          <w:kern w:val="0"/>
          <w:sz w:val="28"/>
        </w:rPr>
        <w:t>月</w:t>
      </w:r>
      <w:r>
        <w:rPr>
          <w:rFonts w:ascii="仿宋" w:hAnsi="仿宋" w:eastAsia="仿宋" w:cs="仿宋_GB2312"/>
          <w:kern w:val="0"/>
          <w:sz w:val="28"/>
        </w:rPr>
        <w:t xml:space="preserve">  </w:t>
      </w:r>
      <w:r>
        <w:rPr>
          <w:rFonts w:hint="eastAsia" w:ascii="仿宋" w:hAnsi="仿宋" w:eastAsia="仿宋" w:cs="仿宋_GB2312"/>
          <w:kern w:val="0"/>
          <w:sz w:val="28"/>
        </w:rPr>
        <w:t>日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经典仿宋简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mYzNzgzNWJjMTJhYWIzYzg4NzBiYWQ4OTcwZGUifQ=="/>
  </w:docVars>
  <w:rsids>
    <w:rsidRoot w:val="0ED64000"/>
    <w:rsid w:val="0ED6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2023-05-11T04:41:00Z</dcterms:created>
  <dc:creator>雯子</dc:creator>
  <cp:lastModifiedBy>雯子</cp:lastModifiedBy>
  <dcterms:modified xsi:type="dcterms:W3CDTF">2023-05-11T04:41:37Z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5A691BEA54A54BDB8DC4D68522FFF119_11</vt:lpwstr>
  </property>
</Properties>
</file>